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4B" w:rsidRDefault="006C384B" w:rsidP="006C384B">
      <w:r>
        <w:rPr>
          <w:rFonts w:hint="eastAsia"/>
        </w:rPr>
        <w:t>2017</w:t>
      </w:r>
      <w:r>
        <w:rPr>
          <w:rFonts w:hint="eastAsia"/>
        </w:rPr>
        <w:t>年宁波市政府决策咨询课题选题指南</w:t>
      </w:r>
    </w:p>
    <w:p w:rsidR="006C384B" w:rsidRDefault="006C384B" w:rsidP="006C384B">
      <w:r>
        <w:t xml:space="preserve"> </w:t>
      </w:r>
    </w:p>
    <w:p w:rsidR="006C384B" w:rsidRPr="00735908" w:rsidRDefault="006C384B" w:rsidP="006C384B">
      <w:pPr>
        <w:rPr>
          <w:b/>
        </w:rPr>
      </w:pPr>
      <w:r w:rsidRPr="00735908">
        <w:rPr>
          <w:rFonts w:hint="eastAsia"/>
          <w:b/>
        </w:rPr>
        <w:t>宁波迈向</w:t>
      </w:r>
      <w:r w:rsidRPr="00735908">
        <w:rPr>
          <w:rFonts w:hint="eastAsia"/>
          <w:b/>
        </w:rPr>
        <w:t>2040</w:t>
      </w:r>
      <w:r w:rsidRPr="00735908">
        <w:rPr>
          <w:rFonts w:hint="eastAsia"/>
          <w:b/>
        </w:rPr>
        <w:t>的背景趋势、愿景目标和战略路径研究课题专题</w:t>
      </w:r>
    </w:p>
    <w:p w:rsidR="006C384B" w:rsidRDefault="006C384B" w:rsidP="006C384B">
      <w:r>
        <w:rPr>
          <w:rFonts w:hint="eastAsia"/>
        </w:rPr>
        <w:t>1</w:t>
      </w:r>
      <w:r>
        <w:rPr>
          <w:rFonts w:hint="eastAsia"/>
        </w:rPr>
        <w:t>．国内外相关城市迈向</w:t>
      </w:r>
      <w:r>
        <w:rPr>
          <w:rFonts w:hint="eastAsia"/>
        </w:rPr>
        <w:t>2049</w:t>
      </w:r>
      <w:r>
        <w:rPr>
          <w:rFonts w:hint="eastAsia"/>
        </w:rPr>
        <w:t>年的战略研究</w:t>
      </w:r>
    </w:p>
    <w:p w:rsidR="006C384B" w:rsidRDefault="006C384B" w:rsidP="006C384B">
      <w:r>
        <w:rPr>
          <w:rFonts w:hint="eastAsia"/>
        </w:rPr>
        <w:t>2</w:t>
      </w:r>
      <w:r>
        <w:rPr>
          <w:rFonts w:hint="eastAsia"/>
        </w:rPr>
        <w:t>．未来</w:t>
      </w:r>
      <w:r>
        <w:rPr>
          <w:rFonts w:hint="eastAsia"/>
        </w:rPr>
        <w:t>10-20</w:t>
      </w:r>
      <w:r>
        <w:rPr>
          <w:rFonts w:hint="eastAsia"/>
        </w:rPr>
        <w:t>年国际国内宏观发展背景研究</w:t>
      </w:r>
    </w:p>
    <w:p w:rsidR="006C384B" w:rsidRDefault="006C384B" w:rsidP="006C384B">
      <w:r>
        <w:rPr>
          <w:rFonts w:hint="eastAsia"/>
        </w:rPr>
        <w:t>3</w:t>
      </w:r>
      <w:r>
        <w:rPr>
          <w:rFonts w:hint="eastAsia"/>
        </w:rPr>
        <w:t>．未来</w:t>
      </w:r>
      <w:r>
        <w:rPr>
          <w:rFonts w:hint="eastAsia"/>
        </w:rPr>
        <w:t>10-20</w:t>
      </w:r>
      <w:r>
        <w:rPr>
          <w:rFonts w:hint="eastAsia"/>
        </w:rPr>
        <w:t>年宁波发展趋势研究</w:t>
      </w:r>
    </w:p>
    <w:p w:rsidR="006C384B" w:rsidRDefault="006C384B" w:rsidP="006C384B">
      <w:r>
        <w:rPr>
          <w:rFonts w:hint="eastAsia"/>
        </w:rPr>
        <w:t>4</w:t>
      </w:r>
      <w:r>
        <w:rPr>
          <w:rFonts w:hint="eastAsia"/>
        </w:rPr>
        <w:t>．未来</w:t>
      </w:r>
      <w:r>
        <w:rPr>
          <w:rFonts w:hint="eastAsia"/>
        </w:rPr>
        <w:t>10-20</w:t>
      </w:r>
      <w:r>
        <w:rPr>
          <w:rFonts w:hint="eastAsia"/>
        </w:rPr>
        <w:t>年宁波发展的主要优劣势分析</w:t>
      </w:r>
    </w:p>
    <w:p w:rsidR="006C384B" w:rsidRDefault="006C384B" w:rsidP="006C384B">
      <w:r>
        <w:rPr>
          <w:rFonts w:hint="eastAsia"/>
        </w:rPr>
        <w:t>5</w:t>
      </w:r>
      <w:r>
        <w:rPr>
          <w:rFonts w:hint="eastAsia"/>
        </w:rPr>
        <w:t>．宁波迈向</w:t>
      </w:r>
      <w:r>
        <w:rPr>
          <w:rFonts w:hint="eastAsia"/>
        </w:rPr>
        <w:t>2049</w:t>
      </w:r>
      <w:r>
        <w:rPr>
          <w:rFonts w:hint="eastAsia"/>
        </w:rPr>
        <w:t>建设国家中心城市的愿景目标和功能定位研究</w:t>
      </w:r>
    </w:p>
    <w:p w:rsidR="006C384B" w:rsidRDefault="006C384B" w:rsidP="006C384B">
      <w:r>
        <w:rPr>
          <w:rFonts w:hint="eastAsia"/>
        </w:rPr>
        <w:t>6</w:t>
      </w:r>
      <w:r>
        <w:rPr>
          <w:rFonts w:hint="eastAsia"/>
        </w:rPr>
        <w:t>．宁波迈向</w:t>
      </w:r>
      <w:r>
        <w:rPr>
          <w:rFonts w:hint="eastAsia"/>
        </w:rPr>
        <w:t>2049</w:t>
      </w:r>
      <w:r>
        <w:rPr>
          <w:rFonts w:hint="eastAsia"/>
        </w:rPr>
        <w:t>的主要战略路径研究</w:t>
      </w:r>
    </w:p>
    <w:p w:rsidR="00BA63A5" w:rsidRDefault="00BA63A5" w:rsidP="006C384B"/>
    <w:p w:rsidR="006C384B" w:rsidRPr="00735908" w:rsidRDefault="006C384B" w:rsidP="006C384B">
      <w:pPr>
        <w:rPr>
          <w:b/>
        </w:rPr>
      </w:pPr>
      <w:r w:rsidRPr="00735908">
        <w:rPr>
          <w:rFonts w:hint="eastAsia"/>
          <w:b/>
        </w:rPr>
        <w:t>宁波提升城市文化品质研究课题专题</w:t>
      </w:r>
    </w:p>
    <w:p w:rsidR="006C384B" w:rsidRDefault="006C384B" w:rsidP="006C384B">
      <w:r>
        <w:rPr>
          <w:rFonts w:hint="eastAsia"/>
        </w:rPr>
        <w:t>7.</w:t>
      </w:r>
      <w:r>
        <w:rPr>
          <w:rFonts w:hint="eastAsia"/>
        </w:rPr>
        <w:t>宁波城市文化形象整体设计及系统营销研究</w:t>
      </w:r>
    </w:p>
    <w:p w:rsidR="006C384B" w:rsidRDefault="006C384B" w:rsidP="006C384B">
      <w:r>
        <w:rPr>
          <w:rFonts w:hint="eastAsia"/>
        </w:rPr>
        <w:t>8</w:t>
      </w:r>
      <w:r>
        <w:rPr>
          <w:rFonts w:hint="eastAsia"/>
        </w:rPr>
        <w:t>．打造东方文明之都背景下将传统山水城市理念、滨海湾区禀赋特色、国际时尚水城风格等融汇贯穿于宁波城市建设的主要切入点研究</w:t>
      </w:r>
    </w:p>
    <w:p w:rsidR="006C384B" w:rsidRDefault="006C384B" w:rsidP="006C384B">
      <w:r>
        <w:rPr>
          <w:rFonts w:hint="eastAsia"/>
        </w:rPr>
        <w:t>9</w:t>
      </w:r>
      <w:r>
        <w:rPr>
          <w:rFonts w:hint="eastAsia"/>
        </w:rPr>
        <w:t>．宁波中心城区历史文化空间的整体性提升与全域化运营模式研究</w:t>
      </w:r>
    </w:p>
    <w:p w:rsidR="006C384B" w:rsidRDefault="006C384B" w:rsidP="006C384B">
      <w:r>
        <w:rPr>
          <w:rFonts w:hint="eastAsia"/>
        </w:rPr>
        <w:t>10</w:t>
      </w:r>
      <w:r>
        <w:rPr>
          <w:rFonts w:hint="eastAsia"/>
        </w:rPr>
        <w:t>．宁波重大文化公建设施建设运营模式创新研究</w:t>
      </w:r>
    </w:p>
    <w:p w:rsidR="006C384B" w:rsidRDefault="006C384B" w:rsidP="006C384B">
      <w:r>
        <w:rPr>
          <w:rFonts w:hint="eastAsia"/>
        </w:rPr>
        <w:t>11</w:t>
      </w:r>
      <w:r>
        <w:rPr>
          <w:rFonts w:hint="eastAsia"/>
        </w:rPr>
        <w:t>．宁波加快扶持若干品牌性文化标杆企业的对策研究</w:t>
      </w:r>
    </w:p>
    <w:p w:rsidR="006C384B" w:rsidRDefault="006C384B" w:rsidP="006C384B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．宁波打造若干具有国际影响力的城市文化活动的设想研究</w:t>
      </w:r>
    </w:p>
    <w:p w:rsidR="00735908" w:rsidRDefault="00735908" w:rsidP="006C384B"/>
    <w:p w:rsidR="006C384B" w:rsidRPr="00735908" w:rsidRDefault="006C384B" w:rsidP="006C384B">
      <w:pPr>
        <w:rPr>
          <w:b/>
        </w:rPr>
      </w:pPr>
      <w:r w:rsidRPr="00735908">
        <w:rPr>
          <w:rFonts w:hint="eastAsia"/>
          <w:b/>
        </w:rPr>
        <w:t>培育企业家精神，促进宁波经济转型发展课题专题</w:t>
      </w:r>
    </w:p>
    <w:p w:rsidR="006C384B" w:rsidRDefault="006C384B" w:rsidP="006C384B">
      <w:r>
        <w:rPr>
          <w:rFonts w:hint="eastAsia"/>
        </w:rPr>
        <w:t>13</w:t>
      </w:r>
      <w:r>
        <w:rPr>
          <w:rFonts w:hint="eastAsia"/>
        </w:rPr>
        <w:t>．宁波企业家精神问题研究</w:t>
      </w:r>
    </w:p>
    <w:p w:rsidR="006C384B" w:rsidRDefault="006C384B" w:rsidP="006C384B">
      <w:r>
        <w:rPr>
          <w:rFonts w:hint="eastAsia"/>
        </w:rPr>
        <w:t>14</w:t>
      </w:r>
      <w:r>
        <w:rPr>
          <w:rFonts w:hint="eastAsia"/>
        </w:rPr>
        <w:t>．宁波企业家精神指数化对策研究</w:t>
      </w:r>
    </w:p>
    <w:p w:rsidR="006C384B" w:rsidRDefault="006C384B" w:rsidP="006C384B">
      <w:r>
        <w:rPr>
          <w:rFonts w:hint="eastAsia"/>
        </w:rPr>
        <w:t>15</w:t>
      </w:r>
      <w:r>
        <w:rPr>
          <w:rFonts w:hint="eastAsia"/>
        </w:rPr>
        <w:t>．完善产权保护制度，提振企业家精神研究</w:t>
      </w:r>
    </w:p>
    <w:p w:rsidR="006C384B" w:rsidRDefault="006C384B" w:rsidP="006C384B">
      <w:r>
        <w:rPr>
          <w:rFonts w:hint="eastAsia"/>
        </w:rPr>
        <w:t>16</w:t>
      </w:r>
      <w:r>
        <w:rPr>
          <w:rFonts w:hint="eastAsia"/>
        </w:rPr>
        <w:t>．提升宁波企业家社会责任感对策研究</w:t>
      </w:r>
    </w:p>
    <w:p w:rsidR="006C384B" w:rsidRDefault="006C384B" w:rsidP="006C384B">
      <w:r>
        <w:rPr>
          <w:rFonts w:hint="eastAsia"/>
        </w:rPr>
        <w:t>17</w:t>
      </w:r>
      <w:r>
        <w:rPr>
          <w:rFonts w:hint="eastAsia"/>
        </w:rPr>
        <w:t>．宁波企业家精神代际传承研究</w:t>
      </w:r>
    </w:p>
    <w:p w:rsidR="006C384B" w:rsidRDefault="006C384B" w:rsidP="006C384B">
      <w:r>
        <w:rPr>
          <w:rFonts w:hint="eastAsia"/>
        </w:rPr>
        <w:t>18</w:t>
      </w:r>
      <w:r>
        <w:rPr>
          <w:rFonts w:hint="eastAsia"/>
        </w:rPr>
        <w:t>．强化宁波企业家创业创新对策研究</w:t>
      </w:r>
    </w:p>
    <w:p w:rsidR="00BA63A5" w:rsidRDefault="00BA63A5" w:rsidP="006C384B"/>
    <w:p w:rsidR="006C384B" w:rsidRPr="00735908" w:rsidRDefault="006C384B" w:rsidP="006C384B">
      <w:pPr>
        <w:rPr>
          <w:b/>
        </w:rPr>
      </w:pPr>
      <w:r w:rsidRPr="00735908">
        <w:rPr>
          <w:rFonts w:hint="eastAsia"/>
          <w:b/>
        </w:rPr>
        <w:t>建设健康宁波，提升宁波群众健康满意度研究课题专题</w:t>
      </w:r>
    </w:p>
    <w:p w:rsidR="006C384B" w:rsidRDefault="006C384B" w:rsidP="006C384B">
      <w:r>
        <w:rPr>
          <w:rFonts w:hint="eastAsia"/>
        </w:rPr>
        <w:t>19</w:t>
      </w:r>
      <w:r>
        <w:rPr>
          <w:rFonts w:hint="eastAsia"/>
        </w:rPr>
        <w:t>．宁波群众健康满意度指标体系研究</w:t>
      </w:r>
    </w:p>
    <w:p w:rsidR="006C384B" w:rsidRDefault="006C384B" w:rsidP="006C384B">
      <w:r>
        <w:rPr>
          <w:rFonts w:hint="eastAsia"/>
        </w:rPr>
        <w:t>20</w:t>
      </w:r>
      <w:r>
        <w:rPr>
          <w:rFonts w:hint="eastAsia"/>
        </w:rPr>
        <w:t>．发挥宁波健康类社会组织作用研究</w:t>
      </w:r>
    </w:p>
    <w:p w:rsidR="006C384B" w:rsidRDefault="006C384B" w:rsidP="006C384B">
      <w:r>
        <w:rPr>
          <w:rFonts w:hint="eastAsia"/>
        </w:rPr>
        <w:t>21</w:t>
      </w:r>
      <w:r>
        <w:rPr>
          <w:rFonts w:hint="eastAsia"/>
        </w:rPr>
        <w:t>．加快发展宁波健康类制造业研究</w:t>
      </w:r>
    </w:p>
    <w:p w:rsidR="006C384B" w:rsidRDefault="006C384B" w:rsidP="006C384B">
      <w:r>
        <w:rPr>
          <w:rFonts w:hint="eastAsia"/>
        </w:rPr>
        <w:t>22</w:t>
      </w:r>
      <w:r>
        <w:rPr>
          <w:rFonts w:hint="eastAsia"/>
        </w:rPr>
        <w:t>．宁波打造“智慧健康”城市研究</w:t>
      </w:r>
    </w:p>
    <w:p w:rsidR="006C384B" w:rsidRDefault="006C384B" w:rsidP="006C384B">
      <w:r>
        <w:rPr>
          <w:rFonts w:hint="eastAsia"/>
        </w:rPr>
        <w:t>23</w:t>
      </w:r>
      <w:r>
        <w:rPr>
          <w:rFonts w:hint="eastAsia"/>
        </w:rPr>
        <w:t>．创新宁波健康类保险产品研究</w:t>
      </w:r>
    </w:p>
    <w:p w:rsidR="006C384B" w:rsidRDefault="006C384B" w:rsidP="006C384B">
      <w:r>
        <w:rPr>
          <w:rFonts w:hint="eastAsia"/>
        </w:rPr>
        <w:t>24</w:t>
      </w:r>
      <w:r>
        <w:rPr>
          <w:rFonts w:hint="eastAsia"/>
        </w:rPr>
        <w:t>．深化以医疗为核心的健康治理体系创新研究</w:t>
      </w:r>
    </w:p>
    <w:p w:rsidR="006C384B" w:rsidRDefault="006C384B" w:rsidP="006C384B">
      <w:r>
        <w:t xml:space="preserve"> </w:t>
      </w:r>
    </w:p>
    <w:p w:rsidR="00473A67" w:rsidRPr="006C384B" w:rsidRDefault="00473A67"/>
    <w:sectPr w:rsidR="00473A67" w:rsidRPr="006C384B" w:rsidSect="0033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295" w:rsidRDefault="00F33295" w:rsidP="006C384B">
      <w:r>
        <w:separator/>
      </w:r>
    </w:p>
  </w:endnote>
  <w:endnote w:type="continuationSeparator" w:id="1">
    <w:p w:rsidR="00F33295" w:rsidRDefault="00F33295" w:rsidP="006C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295" w:rsidRDefault="00F33295" w:rsidP="006C384B">
      <w:r>
        <w:separator/>
      </w:r>
    </w:p>
  </w:footnote>
  <w:footnote w:type="continuationSeparator" w:id="1">
    <w:p w:rsidR="00F33295" w:rsidRDefault="00F33295" w:rsidP="006C3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84B"/>
    <w:rsid w:val="00331753"/>
    <w:rsid w:val="00473A67"/>
    <w:rsid w:val="006C384B"/>
    <w:rsid w:val="00735908"/>
    <w:rsid w:val="00BA63A5"/>
    <w:rsid w:val="00F3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8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China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2017-03-15T06:25:00Z</dcterms:created>
  <dcterms:modified xsi:type="dcterms:W3CDTF">2017-03-17T05:40:00Z</dcterms:modified>
</cp:coreProperties>
</file>